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7D" w:rsidRDefault="00581D7D" w:rsidP="00581D7D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Союз СРО НП «Союз риэлторов Барнаула и Алтая»</w:t>
      </w:r>
    </w:p>
    <w:p w:rsidR="00581D7D" w:rsidRDefault="00581D7D" w:rsidP="00581D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1D7D" w:rsidRDefault="00581D7D" w:rsidP="00581D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заседания Общего собрания.</w:t>
      </w:r>
    </w:p>
    <w:p w:rsidR="00581D7D" w:rsidRDefault="00581D7D" w:rsidP="00581D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CFC" w:rsidRPr="008D2CFC" w:rsidRDefault="008D2CFC" w:rsidP="008D2CFC">
      <w:pPr>
        <w:spacing w:after="0"/>
        <w:ind w:left="4536"/>
        <w:rPr>
          <w:rFonts w:ascii="Times New Roman" w:eastAsiaTheme="minorHAnsi" w:hAnsi="Times New Roman"/>
          <w:b/>
          <w:sz w:val="28"/>
          <w:szCs w:val="28"/>
        </w:rPr>
      </w:pPr>
      <w:r w:rsidRPr="008D2CFC">
        <w:rPr>
          <w:rFonts w:ascii="Times New Roman" w:eastAsiaTheme="minorHAnsi" w:hAnsi="Times New Roman"/>
          <w:b/>
          <w:sz w:val="28"/>
          <w:szCs w:val="28"/>
        </w:rPr>
        <w:t xml:space="preserve">Дата проведения: </w:t>
      </w:r>
      <w:r w:rsidR="00F62C31">
        <w:rPr>
          <w:rFonts w:ascii="Times New Roman" w:eastAsiaTheme="minorHAnsi" w:hAnsi="Times New Roman"/>
          <w:b/>
          <w:sz w:val="28"/>
          <w:szCs w:val="28"/>
        </w:rPr>
        <w:t>28</w:t>
      </w:r>
      <w:r w:rsidRPr="008D2CFC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F62C31">
        <w:rPr>
          <w:rFonts w:ascii="Times New Roman" w:eastAsiaTheme="minorHAnsi" w:hAnsi="Times New Roman"/>
          <w:b/>
          <w:sz w:val="28"/>
          <w:szCs w:val="28"/>
        </w:rPr>
        <w:t>сентября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4936DF">
        <w:rPr>
          <w:rFonts w:ascii="Times New Roman" w:eastAsiaTheme="minorHAnsi" w:hAnsi="Times New Roman"/>
          <w:b/>
          <w:sz w:val="28"/>
          <w:szCs w:val="28"/>
        </w:rPr>
        <w:t>2023</w:t>
      </w:r>
      <w:r w:rsidRPr="008D2CFC">
        <w:rPr>
          <w:rFonts w:ascii="Times New Roman" w:eastAsiaTheme="minorHAnsi" w:hAnsi="Times New Roman"/>
          <w:b/>
          <w:sz w:val="28"/>
          <w:szCs w:val="28"/>
        </w:rPr>
        <w:t xml:space="preserve"> г.</w:t>
      </w:r>
    </w:p>
    <w:p w:rsidR="008D2CFC" w:rsidRPr="008D2CFC" w:rsidRDefault="00F62C31" w:rsidP="008D2CFC">
      <w:pPr>
        <w:spacing w:after="0"/>
        <w:ind w:left="4536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Время работы: с 12:00 ч. до 14</w:t>
      </w:r>
      <w:r w:rsidR="008D2CFC" w:rsidRPr="008D2CFC">
        <w:rPr>
          <w:rFonts w:ascii="Times New Roman" w:eastAsiaTheme="minorHAnsi" w:hAnsi="Times New Roman"/>
          <w:b/>
          <w:sz w:val="28"/>
          <w:szCs w:val="28"/>
        </w:rPr>
        <w:t>:00</w:t>
      </w:r>
      <w:r w:rsidR="003D699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8D2CFC" w:rsidRPr="008D2CFC">
        <w:rPr>
          <w:rFonts w:ascii="Times New Roman" w:eastAsiaTheme="minorHAnsi" w:hAnsi="Times New Roman"/>
          <w:b/>
          <w:sz w:val="28"/>
          <w:szCs w:val="28"/>
        </w:rPr>
        <w:t>ч.</w:t>
      </w:r>
    </w:p>
    <w:p w:rsidR="008D2CFC" w:rsidRPr="008D2CFC" w:rsidRDefault="008D2CFC" w:rsidP="008D2CFC">
      <w:pPr>
        <w:spacing w:after="0" w:line="240" w:lineRule="auto"/>
        <w:ind w:left="4536"/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8D2CFC">
        <w:rPr>
          <w:rFonts w:ascii="Times New Roman" w:eastAsiaTheme="minorHAnsi" w:hAnsi="Times New Roman"/>
          <w:b/>
          <w:sz w:val="28"/>
          <w:szCs w:val="28"/>
        </w:rPr>
        <w:t>Место проведения: г. Барнаул, пр. Ленина, 57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к</w:t>
      </w:r>
      <w:r w:rsidRPr="008D2CFC">
        <w:rPr>
          <w:rFonts w:ascii="Times New Roman" w:eastAsiaTheme="minorHAnsi" w:hAnsi="Times New Roman"/>
          <w:b/>
          <w:sz w:val="28"/>
          <w:szCs w:val="28"/>
        </w:rPr>
        <w:t>онференц-зал гостиница</w:t>
      </w:r>
    </w:p>
    <w:p w:rsidR="008D2CFC" w:rsidRPr="008D2CFC" w:rsidRDefault="008D2CFC" w:rsidP="008D2CFC">
      <w:pPr>
        <w:spacing w:after="0" w:line="240" w:lineRule="auto"/>
        <w:ind w:left="4536"/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8D2CFC">
        <w:rPr>
          <w:rFonts w:ascii="Times New Roman" w:eastAsiaTheme="minorHAnsi" w:hAnsi="Times New Roman"/>
          <w:b/>
          <w:sz w:val="28"/>
          <w:szCs w:val="28"/>
        </w:rPr>
        <w:t>«Центральная».</w:t>
      </w:r>
    </w:p>
    <w:p w:rsidR="00581D7D" w:rsidRPr="005B04B0" w:rsidRDefault="00581D7D" w:rsidP="001018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1D7D" w:rsidRPr="008D2CFC" w:rsidRDefault="00581D7D" w:rsidP="00D170EA">
      <w:pPr>
        <w:pStyle w:val="a3"/>
        <w:numPr>
          <w:ilvl w:val="0"/>
          <w:numId w:val="1"/>
        </w:numPr>
        <w:tabs>
          <w:tab w:val="left" w:pos="-567"/>
          <w:tab w:val="left" w:pos="0"/>
          <w:tab w:val="left" w:pos="142"/>
        </w:tabs>
        <w:spacing w:after="0" w:line="240" w:lineRule="auto"/>
        <w:ind w:left="-426" w:right="-284" w:firstLine="0"/>
        <w:rPr>
          <w:rFonts w:ascii="Times New Roman" w:hAnsi="Times New Roman"/>
          <w:sz w:val="28"/>
          <w:szCs w:val="28"/>
        </w:rPr>
      </w:pPr>
      <w:r w:rsidRPr="00E5256C">
        <w:rPr>
          <w:rFonts w:ascii="Times New Roman" w:hAnsi="Times New Roman"/>
          <w:b/>
          <w:sz w:val="28"/>
          <w:szCs w:val="28"/>
        </w:rPr>
        <w:t xml:space="preserve">Выборы Председателя, Секретаря, Счетной комиссии. </w:t>
      </w:r>
    </w:p>
    <w:p w:rsidR="008D2CFC" w:rsidRPr="00F82E08" w:rsidRDefault="008D2CFC" w:rsidP="00D170EA">
      <w:pPr>
        <w:pStyle w:val="a3"/>
        <w:tabs>
          <w:tab w:val="left" w:pos="-567"/>
          <w:tab w:val="left" w:pos="142"/>
          <w:tab w:val="left" w:pos="426"/>
        </w:tabs>
        <w:spacing w:after="0" w:line="240" w:lineRule="auto"/>
        <w:ind w:left="-426" w:right="-284"/>
        <w:rPr>
          <w:rFonts w:ascii="Times New Roman" w:hAnsi="Times New Roman"/>
          <w:sz w:val="28"/>
          <w:szCs w:val="28"/>
        </w:rPr>
      </w:pPr>
      <w:r w:rsidRPr="008D2CFC">
        <w:rPr>
          <w:rFonts w:ascii="Times New Roman" w:hAnsi="Times New Roman"/>
          <w:sz w:val="28"/>
          <w:szCs w:val="28"/>
        </w:rPr>
        <w:t xml:space="preserve">Докладывает – М.С. </w:t>
      </w:r>
      <w:proofErr w:type="spellStart"/>
      <w:r w:rsidRPr="008D2CFC">
        <w:rPr>
          <w:rFonts w:ascii="Times New Roman" w:hAnsi="Times New Roman"/>
          <w:sz w:val="28"/>
          <w:szCs w:val="28"/>
        </w:rPr>
        <w:t>Ракина</w:t>
      </w:r>
      <w:proofErr w:type="spellEnd"/>
    </w:p>
    <w:p w:rsidR="00581D7D" w:rsidRPr="008D2CFC" w:rsidRDefault="00581D7D" w:rsidP="00D170EA">
      <w:pPr>
        <w:pStyle w:val="a3"/>
        <w:numPr>
          <w:ilvl w:val="0"/>
          <w:numId w:val="1"/>
        </w:numPr>
        <w:tabs>
          <w:tab w:val="left" w:pos="-567"/>
          <w:tab w:val="left" w:pos="0"/>
          <w:tab w:val="left" w:pos="142"/>
        </w:tabs>
        <w:spacing w:after="0" w:line="240" w:lineRule="auto"/>
        <w:ind w:left="-426"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Утверждение повестки и регламента Собрания. </w:t>
      </w:r>
    </w:p>
    <w:p w:rsidR="00F62C31" w:rsidRPr="00F62C31" w:rsidRDefault="008D2CFC" w:rsidP="00D170EA">
      <w:pPr>
        <w:pStyle w:val="a3"/>
        <w:tabs>
          <w:tab w:val="left" w:pos="-567"/>
          <w:tab w:val="left" w:pos="142"/>
          <w:tab w:val="left" w:pos="426"/>
        </w:tabs>
        <w:spacing w:after="0" w:line="240" w:lineRule="auto"/>
        <w:ind w:left="-426" w:right="-284"/>
        <w:rPr>
          <w:rFonts w:ascii="Times New Roman" w:hAnsi="Times New Roman"/>
          <w:sz w:val="28"/>
          <w:szCs w:val="28"/>
        </w:rPr>
      </w:pPr>
      <w:r w:rsidRPr="008D2CFC">
        <w:rPr>
          <w:rFonts w:ascii="Times New Roman" w:hAnsi="Times New Roman"/>
          <w:sz w:val="28"/>
          <w:szCs w:val="28"/>
        </w:rPr>
        <w:t xml:space="preserve">Докладывает – М.С. </w:t>
      </w:r>
      <w:proofErr w:type="spellStart"/>
      <w:r w:rsidRPr="008D2CFC">
        <w:rPr>
          <w:rFonts w:ascii="Times New Roman" w:hAnsi="Times New Roman"/>
          <w:sz w:val="28"/>
          <w:szCs w:val="28"/>
        </w:rPr>
        <w:t>Ракина</w:t>
      </w:r>
      <w:proofErr w:type="spellEnd"/>
    </w:p>
    <w:p w:rsidR="004936DF" w:rsidRPr="00581D7D" w:rsidRDefault="00F47303" w:rsidP="00D170EA">
      <w:pPr>
        <w:pStyle w:val="a3"/>
        <w:numPr>
          <w:ilvl w:val="0"/>
          <w:numId w:val="1"/>
        </w:numPr>
        <w:tabs>
          <w:tab w:val="left" w:pos="-567"/>
          <w:tab w:val="left" w:pos="0"/>
          <w:tab w:val="left" w:pos="426"/>
        </w:tabs>
        <w:spacing w:after="0" w:line="240" w:lineRule="auto"/>
        <w:ind w:left="-426"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Видео презентация от застройщика группы «Эталон»</w:t>
      </w:r>
      <w:r w:rsidR="00A218C1">
        <w:rPr>
          <w:rFonts w:ascii="Times New Roman" w:hAnsi="Times New Roman"/>
          <w:b/>
          <w:sz w:val="28"/>
          <w:szCs w:val="28"/>
        </w:rPr>
        <w:t xml:space="preserve"> на тему: Проект «Счастье в Кольцово»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47303" w:rsidRDefault="007638A5" w:rsidP="00D170EA">
      <w:pPr>
        <w:pStyle w:val="a3"/>
        <w:tabs>
          <w:tab w:val="left" w:pos="-567"/>
          <w:tab w:val="left" w:pos="0"/>
          <w:tab w:val="left" w:pos="142"/>
          <w:tab w:val="left" w:pos="426"/>
        </w:tabs>
        <w:spacing w:after="0" w:line="240" w:lineRule="auto"/>
        <w:ind w:left="-426" w:right="-284"/>
        <w:rPr>
          <w:rFonts w:ascii="Times New Roman" w:hAnsi="Times New Roman"/>
          <w:sz w:val="28"/>
          <w:szCs w:val="28"/>
        </w:rPr>
      </w:pPr>
      <w:r w:rsidRPr="008D2CFC">
        <w:rPr>
          <w:rFonts w:ascii="Times New Roman" w:hAnsi="Times New Roman"/>
          <w:sz w:val="28"/>
          <w:szCs w:val="28"/>
        </w:rPr>
        <w:t>Докладывает –</w:t>
      </w:r>
      <w:r w:rsidR="00F47303">
        <w:rPr>
          <w:rFonts w:ascii="Times New Roman" w:hAnsi="Times New Roman"/>
          <w:sz w:val="28"/>
          <w:szCs w:val="28"/>
        </w:rPr>
        <w:t xml:space="preserve"> </w:t>
      </w:r>
      <w:r w:rsidR="00B9784C" w:rsidRPr="00B9784C">
        <w:rPr>
          <w:rFonts w:ascii="Times New Roman" w:hAnsi="Times New Roman"/>
          <w:sz w:val="28"/>
          <w:szCs w:val="28"/>
        </w:rPr>
        <w:t>Дмитриевич Ольга Александровна</w:t>
      </w:r>
      <w:r w:rsidR="00B9784C">
        <w:rPr>
          <w:rFonts w:ascii="Times New Roman" w:hAnsi="Times New Roman"/>
          <w:sz w:val="28"/>
          <w:szCs w:val="28"/>
        </w:rPr>
        <w:t xml:space="preserve"> (старший менеджер отдел продаж Но</w:t>
      </w:r>
      <w:r w:rsidR="00B9784C" w:rsidRPr="00B9784C">
        <w:rPr>
          <w:rFonts w:ascii="Times New Roman" w:hAnsi="Times New Roman"/>
          <w:sz w:val="28"/>
          <w:szCs w:val="28"/>
        </w:rPr>
        <w:t>восиби</w:t>
      </w:r>
      <w:proofErr w:type="gramStart"/>
      <w:r w:rsidR="00B9784C" w:rsidRPr="00B9784C">
        <w:rPr>
          <w:rFonts w:ascii="Times New Roman" w:hAnsi="Times New Roman"/>
          <w:sz w:val="28"/>
          <w:szCs w:val="28"/>
        </w:rPr>
        <w:t>рск</w:t>
      </w:r>
      <w:r w:rsidR="00B9784C">
        <w:rPr>
          <w:rFonts w:ascii="Times New Roman" w:hAnsi="Times New Roman"/>
          <w:sz w:val="28"/>
          <w:szCs w:val="28"/>
        </w:rPr>
        <w:t xml:space="preserve"> гр</w:t>
      </w:r>
      <w:proofErr w:type="gramEnd"/>
      <w:r w:rsidR="00B9784C">
        <w:rPr>
          <w:rFonts w:ascii="Times New Roman" w:hAnsi="Times New Roman"/>
          <w:sz w:val="28"/>
          <w:szCs w:val="28"/>
        </w:rPr>
        <w:t>уппы Эталон)</w:t>
      </w:r>
    </w:p>
    <w:p w:rsidR="00F62CEE" w:rsidRDefault="00F47303" w:rsidP="00D170EA">
      <w:pPr>
        <w:pStyle w:val="a3"/>
        <w:numPr>
          <w:ilvl w:val="0"/>
          <w:numId w:val="1"/>
        </w:numPr>
        <w:tabs>
          <w:tab w:val="left" w:pos="-567"/>
          <w:tab w:val="left" w:pos="0"/>
          <w:tab w:val="left" w:pos="142"/>
        </w:tabs>
        <w:spacing w:after="0" w:line="240" w:lineRule="auto"/>
        <w:ind w:left="-426" w:right="-284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Видео презентация от компании по разработке программного обеспечения ООО «</w:t>
      </w:r>
      <w:proofErr w:type="spellStart"/>
      <w:r>
        <w:rPr>
          <w:rFonts w:ascii="Times New Roman" w:hAnsi="Times New Roman"/>
          <w:b/>
          <w:sz w:val="28"/>
          <w:szCs w:val="28"/>
        </w:rPr>
        <w:t>ТехноКад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r w:rsidR="003D6992">
        <w:rPr>
          <w:rFonts w:ascii="Times New Roman" w:hAnsi="Times New Roman"/>
          <w:b/>
          <w:sz w:val="28"/>
          <w:szCs w:val="28"/>
        </w:rPr>
        <w:t xml:space="preserve"> на тему «Повышение эффективности взаимодействия агентств недвижимости с органом регистрации прав в электронном виде»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62CEE" w:rsidRPr="00F62CEE" w:rsidRDefault="00F62CEE" w:rsidP="00D170EA">
      <w:pPr>
        <w:pStyle w:val="a3"/>
        <w:tabs>
          <w:tab w:val="left" w:pos="-567"/>
          <w:tab w:val="left" w:pos="142"/>
          <w:tab w:val="left" w:pos="426"/>
        </w:tabs>
        <w:spacing w:after="0" w:line="240" w:lineRule="auto"/>
        <w:ind w:left="-426" w:right="-284"/>
        <w:rPr>
          <w:rFonts w:ascii="Times New Roman" w:hAnsi="Times New Roman"/>
          <w:sz w:val="28"/>
          <w:szCs w:val="28"/>
        </w:rPr>
      </w:pPr>
      <w:r w:rsidRPr="008D2CFC">
        <w:rPr>
          <w:rFonts w:ascii="Times New Roman" w:hAnsi="Times New Roman"/>
          <w:sz w:val="28"/>
          <w:szCs w:val="28"/>
        </w:rPr>
        <w:t xml:space="preserve">Докладывает – </w:t>
      </w:r>
      <w:proofErr w:type="spellStart"/>
      <w:r w:rsidR="003D6992">
        <w:rPr>
          <w:rFonts w:ascii="Times New Roman" w:hAnsi="Times New Roman"/>
          <w:sz w:val="28"/>
          <w:szCs w:val="28"/>
        </w:rPr>
        <w:t>Береснев</w:t>
      </w:r>
      <w:proofErr w:type="spellEnd"/>
      <w:r w:rsidR="003D6992">
        <w:rPr>
          <w:rFonts w:ascii="Times New Roman" w:hAnsi="Times New Roman"/>
          <w:sz w:val="28"/>
          <w:szCs w:val="28"/>
        </w:rPr>
        <w:t xml:space="preserve"> Олег Николаевич</w:t>
      </w:r>
      <w:r w:rsidR="004E092F">
        <w:rPr>
          <w:rFonts w:ascii="Times New Roman" w:hAnsi="Times New Roman"/>
          <w:sz w:val="28"/>
          <w:szCs w:val="28"/>
        </w:rPr>
        <w:t>,</w:t>
      </w:r>
      <w:r w:rsidR="003D6992">
        <w:rPr>
          <w:rFonts w:ascii="Times New Roman" w:hAnsi="Times New Roman"/>
          <w:sz w:val="28"/>
          <w:szCs w:val="28"/>
        </w:rPr>
        <w:t xml:space="preserve"> (руководитель отдела развития сервисов электронной регистрац</w:t>
      </w:r>
      <w:proofErr w:type="gramStart"/>
      <w:r w:rsidR="003D6992">
        <w:rPr>
          <w:rFonts w:ascii="Times New Roman" w:hAnsi="Times New Roman"/>
          <w:sz w:val="28"/>
          <w:szCs w:val="28"/>
        </w:rPr>
        <w:t>ии ООО</w:t>
      </w:r>
      <w:proofErr w:type="gramEnd"/>
      <w:r w:rsidR="003D699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3D6992">
        <w:rPr>
          <w:rFonts w:ascii="Times New Roman" w:hAnsi="Times New Roman"/>
          <w:sz w:val="28"/>
          <w:szCs w:val="28"/>
        </w:rPr>
        <w:t>ТехноКад</w:t>
      </w:r>
      <w:proofErr w:type="spellEnd"/>
      <w:r w:rsidR="003D6992">
        <w:rPr>
          <w:rFonts w:ascii="Times New Roman" w:hAnsi="Times New Roman"/>
          <w:sz w:val="28"/>
          <w:szCs w:val="28"/>
        </w:rPr>
        <w:t>»</w:t>
      </w:r>
      <w:r w:rsidR="00B9784C">
        <w:rPr>
          <w:rFonts w:ascii="Times New Roman" w:hAnsi="Times New Roman"/>
          <w:sz w:val="28"/>
          <w:szCs w:val="28"/>
        </w:rPr>
        <w:t>)</w:t>
      </w:r>
    </w:p>
    <w:p w:rsidR="00DD3C07" w:rsidRPr="00F62CEE" w:rsidRDefault="00F47303" w:rsidP="00D170EA">
      <w:pPr>
        <w:pStyle w:val="a3"/>
        <w:numPr>
          <w:ilvl w:val="0"/>
          <w:numId w:val="1"/>
        </w:numPr>
        <w:tabs>
          <w:tab w:val="left" w:pos="-567"/>
          <w:tab w:val="left" w:pos="0"/>
          <w:tab w:val="left" w:pos="284"/>
        </w:tabs>
        <w:spacing w:after="0" w:line="240" w:lineRule="auto"/>
        <w:ind w:left="-426" w:right="-284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проведении 8 «Слета» риэлторов. </w:t>
      </w:r>
      <w:r w:rsidR="008E32B8">
        <w:rPr>
          <w:rFonts w:ascii="Times New Roman" w:hAnsi="Times New Roman"/>
          <w:b/>
          <w:sz w:val="28"/>
          <w:szCs w:val="28"/>
        </w:rPr>
        <w:t xml:space="preserve">О бюджете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E32B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Слета</w:t>
      </w:r>
      <w:r w:rsidR="008E32B8">
        <w:rPr>
          <w:rFonts w:ascii="Times New Roman" w:hAnsi="Times New Roman"/>
          <w:b/>
          <w:sz w:val="28"/>
          <w:szCs w:val="28"/>
        </w:rPr>
        <w:t>»</w:t>
      </w:r>
      <w:r w:rsidR="00D170EA">
        <w:rPr>
          <w:rFonts w:ascii="Times New Roman" w:hAnsi="Times New Roman"/>
          <w:b/>
          <w:sz w:val="28"/>
          <w:szCs w:val="28"/>
        </w:rPr>
        <w:t>, премия исполнительной дирекции за проведения мероприятия.</w:t>
      </w:r>
    </w:p>
    <w:p w:rsidR="004936DF" w:rsidRPr="00F62CEE" w:rsidRDefault="007638A5" w:rsidP="00D170EA">
      <w:pPr>
        <w:pStyle w:val="a3"/>
        <w:tabs>
          <w:tab w:val="left" w:pos="-567"/>
          <w:tab w:val="left" w:pos="142"/>
          <w:tab w:val="left" w:pos="426"/>
        </w:tabs>
        <w:spacing w:after="0" w:line="240" w:lineRule="auto"/>
        <w:ind w:left="-426" w:right="-284"/>
        <w:rPr>
          <w:rFonts w:ascii="Times New Roman" w:hAnsi="Times New Roman"/>
          <w:sz w:val="28"/>
          <w:szCs w:val="28"/>
        </w:rPr>
      </w:pPr>
      <w:r w:rsidRPr="008D2CFC">
        <w:rPr>
          <w:rFonts w:ascii="Times New Roman" w:hAnsi="Times New Roman"/>
          <w:sz w:val="28"/>
          <w:szCs w:val="28"/>
        </w:rPr>
        <w:t xml:space="preserve">Докладывает – </w:t>
      </w:r>
      <w:r w:rsidR="003D6992">
        <w:rPr>
          <w:rFonts w:ascii="Times New Roman" w:hAnsi="Times New Roman"/>
          <w:sz w:val="28"/>
          <w:szCs w:val="28"/>
        </w:rPr>
        <w:t>Л.М. Кудина</w:t>
      </w:r>
    </w:p>
    <w:p w:rsidR="004E092F" w:rsidRPr="004E092F" w:rsidRDefault="008E32B8" w:rsidP="00D170EA">
      <w:pPr>
        <w:pStyle w:val="a3"/>
        <w:numPr>
          <w:ilvl w:val="0"/>
          <w:numId w:val="1"/>
        </w:numPr>
        <w:tabs>
          <w:tab w:val="left" w:pos="-567"/>
          <w:tab w:val="left" w:pos="-142"/>
        </w:tabs>
        <w:spacing w:line="240" w:lineRule="auto"/>
        <w:ind w:left="-426"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План мероприятий Союза риэлторов Барнаула и Алтая на 4 квартал 2023 г.</w:t>
      </w:r>
      <w:r w:rsidR="004E092F">
        <w:rPr>
          <w:rFonts w:ascii="Times New Roman" w:eastAsiaTheme="minorHAnsi" w:hAnsi="Times New Roman"/>
          <w:b/>
          <w:sz w:val="28"/>
          <w:szCs w:val="28"/>
        </w:rPr>
        <w:t>:</w:t>
      </w:r>
    </w:p>
    <w:p w:rsidR="003D6992" w:rsidRDefault="004E092F" w:rsidP="00D170EA">
      <w:pPr>
        <w:pStyle w:val="a3"/>
        <w:tabs>
          <w:tab w:val="left" w:pos="-567"/>
          <w:tab w:val="left" w:pos="142"/>
          <w:tab w:val="left" w:pos="426"/>
        </w:tabs>
        <w:spacing w:line="240" w:lineRule="auto"/>
        <w:ind w:left="-426"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-</w:t>
      </w:r>
      <w:r w:rsidR="003D6992">
        <w:rPr>
          <w:rFonts w:ascii="Times New Roman" w:eastAsiaTheme="minorHAnsi" w:hAnsi="Times New Roman"/>
          <w:b/>
          <w:sz w:val="28"/>
          <w:szCs w:val="28"/>
        </w:rPr>
        <w:t xml:space="preserve"> Семинар с нотариальной палатой на </w:t>
      </w:r>
      <w:r w:rsidR="003D6992" w:rsidRPr="007848BB">
        <w:rPr>
          <w:rFonts w:ascii="Times New Roman" w:hAnsi="Times New Roman"/>
          <w:b/>
          <w:sz w:val="28"/>
          <w:szCs w:val="28"/>
        </w:rPr>
        <w:t>тему «</w:t>
      </w:r>
      <w:r w:rsidR="003D6992" w:rsidRPr="007848BB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Проблемные аспекты сделок с недвижимостью, в том числе приобретенной и использованием средств материнского (семейного) капитала</w:t>
      </w:r>
      <w:r w:rsidR="003D6992" w:rsidRPr="007848BB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»</w:t>
      </w:r>
      <w:r w:rsidR="003D6992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Pr="007848BB">
        <w:rPr>
          <w:rFonts w:ascii="Times New Roman" w:hAnsi="Times New Roman"/>
          <w:b/>
          <w:sz w:val="28"/>
          <w:szCs w:val="28"/>
        </w:rPr>
        <w:t>Актуальные вопросы</w:t>
      </w:r>
      <w:r>
        <w:rPr>
          <w:rFonts w:ascii="Times New Roman" w:hAnsi="Times New Roman"/>
          <w:b/>
          <w:sz w:val="28"/>
          <w:szCs w:val="28"/>
        </w:rPr>
        <w:t xml:space="preserve"> на тему семинара.</w:t>
      </w:r>
    </w:p>
    <w:p w:rsidR="004E092F" w:rsidRDefault="004E092F" w:rsidP="00D170EA">
      <w:pPr>
        <w:pStyle w:val="a3"/>
        <w:tabs>
          <w:tab w:val="left" w:pos="-567"/>
          <w:tab w:val="left" w:pos="142"/>
          <w:tab w:val="left" w:pos="426"/>
        </w:tabs>
        <w:spacing w:line="240" w:lineRule="auto"/>
        <w:ind w:left="-426"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D170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Бизнес тур по застройщикам в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>. Новосибирск.</w:t>
      </w:r>
    </w:p>
    <w:p w:rsidR="004E092F" w:rsidRDefault="00D170EA" w:rsidP="00D170EA">
      <w:pPr>
        <w:pStyle w:val="a3"/>
        <w:tabs>
          <w:tab w:val="left" w:pos="-567"/>
          <w:tab w:val="left" w:pos="142"/>
          <w:tab w:val="left" w:pos="426"/>
        </w:tabs>
        <w:spacing w:line="240" w:lineRule="auto"/>
        <w:ind w:left="-426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- Тренинг Светланы </w:t>
      </w:r>
      <w:proofErr w:type="spellStart"/>
      <w:r>
        <w:rPr>
          <w:rFonts w:ascii="Times New Roman" w:hAnsi="Times New Roman"/>
          <w:b/>
          <w:sz w:val="28"/>
          <w:szCs w:val="28"/>
        </w:rPr>
        <w:t>Пи</w:t>
      </w:r>
      <w:r w:rsidR="004E092F">
        <w:rPr>
          <w:rFonts w:ascii="Times New Roman" w:hAnsi="Times New Roman"/>
          <w:b/>
          <w:sz w:val="28"/>
          <w:szCs w:val="28"/>
        </w:rPr>
        <w:t>моновой</w:t>
      </w:r>
      <w:proofErr w:type="spellEnd"/>
      <w:r w:rsidR="004E092F">
        <w:rPr>
          <w:rFonts w:ascii="Times New Roman" w:hAnsi="Times New Roman"/>
          <w:b/>
          <w:sz w:val="28"/>
          <w:szCs w:val="28"/>
        </w:rPr>
        <w:t xml:space="preserve"> на тему «Особенности продаж новостроек»</w:t>
      </w:r>
      <w:r w:rsidR="004E092F">
        <w:rPr>
          <w:rFonts w:ascii="Times New Roman" w:hAnsi="Times New Roman"/>
          <w:sz w:val="28"/>
          <w:szCs w:val="28"/>
        </w:rPr>
        <w:t>.</w:t>
      </w:r>
    </w:p>
    <w:p w:rsidR="00DD3C07" w:rsidRPr="004E092F" w:rsidRDefault="00DD3C07" w:rsidP="00D170EA">
      <w:pPr>
        <w:pStyle w:val="a3"/>
        <w:tabs>
          <w:tab w:val="left" w:pos="-567"/>
          <w:tab w:val="left" w:pos="142"/>
          <w:tab w:val="left" w:pos="426"/>
        </w:tabs>
        <w:spacing w:line="240" w:lineRule="auto"/>
        <w:ind w:left="-426" w:right="-284"/>
        <w:rPr>
          <w:rFonts w:ascii="Times New Roman" w:hAnsi="Times New Roman"/>
          <w:sz w:val="28"/>
          <w:szCs w:val="28"/>
        </w:rPr>
      </w:pPr>
      <w:r w:rsidRPr="00DD3C07">
        <w:rPr>
          <w:rFonts w:ascii="Times New Roman" w:eastAsiaTheme="minorHAnsi" w:hAnsi="Times New Roman"/>
          <w:sz w:val="28"/>
          <w:szCs w:val="28"/>
        </w:rPr>
        <w:t xml:space="preserve">Докладывает – </w:t>
      </w:r>
      <w:r w:rsidR="003D6992">
        <w:rPr>
          <w:rFonts w:ascii="Times New Roman" w:eastAsiaTheme="minorHAnsi" w:hAnsi="Times New Roman"/>
          <w:sz w:val="28"/>
          <w:szCs w:val="28"/>
        </w:rPr>
        <w:t>Н.В. Гаврилова</w:t>
      </w:r>
    </w:p>
    <w:p w:rsidR="00D170EA" w:rsidRPr="00D170EA" w:rsidRDefault="00D170EA" w:rsidP="00D170EA">
      <w:pPr>
        <w:pStyle w:val="a3"/>
        <w:numPr>
          <w:ilvl w:val="0"/>
          <w:numId w:val="1"/>
        </w:numPr>
        <w:tabs>
          <w:tab w:val="left" w:pos="-567"/>
          <w:tab w:val="left" w:pos="0"/>
          <w:tab w:val="left" w:pos="142"/>
        </w:tabs>
        <w:spacing w:line="240" w:lineRule="auto"/>
        <w:ind w:left="-426" w:right="-284" w:firstLine="0"/>
        <w:rPr>
          <w:rFonts w:ascii="Times New Roman" w:hAnsi="Times New Roman"/>
          <w:b/>
          <w:sz w:val="28"/>
          <w:szCs w:val="28"/>
        </w:rPr>
      </w:pPr>
      <w:r w:rsidRPr="00D170EA">
        <w:rPr>
          <w:rFonts w:ascii="Times New Roman" w:hAnsi="Times New Roman"/>
          <w:b/>
          <w:sz w:val="28"/>
          <w:szCs w:val="28"/>
        </w:rPr>
        <w:t>Презентация открытого информационного телеграмм канала «Союза риэлторов Барнаула и Алтая»</w:t>
      </w:r>
      <w:r>
        <w:rPr>
          <w:rFonts w:ascii="Times New Roman" w:hAnsi="Times New Roman"/>
          <w:b/>
          <w:sz w:val="28"/>
          <w:szCs w:val="28"/>
        </w:rPr>
        <w:t>.</w:t>
      </w:r>
      <w:r w:rsidRPr="00D170EA">
        <w:rPr>
          <w:rFonts w:ascii="Times New Roman" w:hAnsi="Times New Roman"/>
          <w:b/>
          <w:sz w:val="28"/>
          <w:szCs w:val="28"/>
        </w:rPr>
        <w:t xml:space="preserve"> </w:t>
      </w:r>
    </w:p>
    <w:p w:rsidR="00D170EA" w:rsidRPr="00D170EA" w:rsidRDefault="00D170EA" w:rsidP="00D170EA">
      <w:pPr>
        <w:pStyle w:val="a3"/>
        <w:tabs>
          <w:tab w:val="left" w:pos="-567"/>
          <w:tab w:val="left" w:pos="142"/>
          <w:tab w:val="left" w:pos="426"/>
        </w:tabs>
        <w:spacing w:line="240" w:lineRule="auto"/>
        <w:ind w:left="-426" w:right="-284"/>
        <w:rPr>
          <w:rFonts w:ascii="Times New Roman" w:hAnsi="Times New Roman"/>
          <w:sz w:val="28"/>
          <w:szCs w:val="28"/>
        </w:rPr>
      </w:pPr>
      <w:r w:rsidRPr="00D170EA">
        <w:rPr>
          <w:rFonts w:ascii="Times New Roman" w:eastAsiaTheme="minorHAnsi" w:hAnsi="Times New Roman"/>
          <w:sz w:val="28"/>
          <w:szCs w:val="28"/>
        </w:rPr>
        <w:t>Докладывает – Н.В. Гаврилова</w:t>
      </w:r>
    </w:p>
    <w:p w:rsidR="00D170EA" w:rsidRPr="00D170EA" w:rsidRDefault="008E32B8" w:rsidP="00D170EA">
      <w:pPr>
        <w:pStyle w:val="a3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spacing w:line="240" w:lineRule="auto"/>
        <w:ind w:left="-426"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Разное</w:t>
      </w:r>
      <w:r w:rsidR="00101898">
        <w:rPr>
          <w:rFonts w:ascii="Times New Roman" w:hAnsi="Times New Roman"/>
          <w:b/>
          <w:sz w:val="28"/>
          <w:szCs w:val="28"/>
        </w:rPr>
        <w:t>.</w:t>
      </w:r>
    </w:p>
    <w:p w:rsidR="00D170EA" w:rsidRPr="004B3D51" w:rsidRDefault="00581D7D" w:rsidP="00D170EA">
      <w:pPr>
        <w:tabs>
          <w:tab w:val="left" w:pos="-567"/>
          <w:tab w:val="left" w:pos="142"/>
          <w:tab w:val="left" w:pos="426"/>
        </w:tabs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Президент Союза        </w:t>
      </w:r>
      <w:r w:rsidR="00D170EA">
        <w:rPr>
          <w:noProof/>
          <w:lang w:eastAsia="ru-RU"/>
        </w:rPr>
        <w:drawing>
          <wp:inline distT="0" distB="0" distL="0" distR="0">
            <wp:extent cx="1447800" cy="1478280"/>
            <wp:effectExtent l="19050" t="0" r="0" b="0"/>
            <wp:docPr id="1" name="Рисунок 1" descr="печать союз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 союз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D170EA">
        <w:rPr>
          <w:noProof/>
          <w:lang w:eastAsia="ru-RU"/>
        </w:rPr>
        <w:drawing>
          <wp:inline distT="0" distB="0" distL="0" distR="0">
            <wp:extent cx="660654" cy="647700"/>
            <wp:effectExtent l="19050" t="0" r="6096" b="0"/>
            <wp:docPr id="4" name="Рисунок 4" descr="Факсимиле подпись М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аксимиле подпись М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54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70EA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D170EA">
        <w:rPr>
          <w:rFonts w:ascii="Times New Roman" w:hAnsi="Times New Roman"/>
          <w:b/>
          <w:sz w:val="28"/>
          <w:szCs w:val="28"/>
        </w:rPr>
        <w:t xml:space="preserve">М.С. </w:t>
      </w:r>
      <w:proofErr w:type="spellStart"/>
      <w:r w:rsidR="00D170EA">
        <w:rPr>
          <w:rFonts w:ascii="Times New Roman" w:hAnsi="Times New Roman"/>
          <w:b/>
          <w:sz w:val="28"/>
          <w:szCs w:val="28"/>
        </w:rPr>
        <w:t>Ракина</w:t>
      </w:r>
      <w:proofErr w:type="spellEnd"/>
      <w:r w:rsidR="00D170EA">
        <w:rPr>
          <w:rFonts w:ascii="Times New Roman" w:hAnsi="Times New Roman"/>
          <w:b/>
          <w:sz w:val="28"/>
          <w:szCs w:val="28"/>
        </w:rPr>
        <w:t xml:space="preserve"> </w:t>
      </w:r>
    </w:p>
    <w:p w:rsidR="00AC1A89" w:rsidRPr="004B3D51" w:rsidRDefault="00AC1A89" w:rsidP="007848BB">
      <w:pPr>
        <w:tabs>
          <w:tab w:val="left" w:pos="-567"/>
          <w:tab w:val="left" w:pos="142"/>
          <w:tab w:val="left" w:pos="426"/>
        </w:tabs>
        <w:ind w:right="-284"/>
        <w:rPr>
          <w:rFonts w:ascii="Times New Roman" w:hAnsi="Times New Roman"/>
          <w:b/>
          <w:sz w:val="28"/>
          <w:szCs w:val="28"/>
        </w:rPr>
      </w:pPr>
    </w:p>
    <w:sectPr w:rsidR="00AC1A89" w:rsidRPr="004B3D51" w:rsidSect="00D170E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12F8E"/>
    <w:multiLevelType w:val="hybridMultilevel"/>
    <w:tmpl w:val="8228B7C4"/>
    <w:lvl w:ilvl="0" w:tplc="1A14C26E">
      <w:start w:val="7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4A47967"/>
    <w:multiLevelType w:val="hybridMultilevel"/>
    <w:tmpl w:val="15803682"/>
    <w:lvl w:ilvl="0" w:tplc="7952DFC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C27"/>
    <w:rsid w:val="00022859"/>
    <w:rsid w:val="00053E5E"/>
    <w:rsid w:val="00063294"/>
    <w:rsid w:val="000B452F"/>
    <w:rsid w:val="00101898"/>
    <w:rsid w:val="00104E22"/>
    <w:rsid w:val="001B5561"/>
    <w:rsid w:val="002C2841"/>
    <w:rsid w:val="0030006F"/>
    <w:rsid w:val="003D6992"/>
    <w:rsid w:val="00453E93"/>
    <w:rsid w:val="00485BF1"/>
    <w:rsid w:val="004936DF"/>
    <w:rsid w:val="004B3D51"/>
    <w:rsid w:val="004E092F"/>
    <w:rsid w:val="00581D7D"/>
    <w:rsid w:val="005B04B0"/>
    <w:rsid w:val="006164F0"/>
    <w:rsid w:val="006209A5"/>
    <w:rsid w:val="00643720"/>
    <w:rsid w:val="006E0025"/>
    <w:rsid w:val="00712101"/>
    <w:rsid w:val="007638A5"/>
    <w:rsid w:val="00781C98"/>
    <w:rsid w:val="007848BB"/>
    <w:rsid w:val="0080122A"/>
    <w:rsid w:val="008D2CFC"/>
    <w:rsid w:val="008E32B8"/>
    <w:rsid w:val="009A549D"/>
    <w:rsid w:val="00A218C1"/>
    <w:rsid w:val="00AC1A89"/>
    <w:rsid w:val="00B9784C"/>
    <w:rsid w:val="00BA5AF0"/>
    <w:rsid w:val="00CE393E"/>
    <w:rsid w:val="00D170EA"/>
    <w:rsid w:val="00D55DF6"/>
    <w:rsid w:val="00DD02F4"/>
    <w:rsid w:val="00DD3C07"/>
    <w:rsid w:val="00E5256C"/>
    <w:rsid w:val="00F47303"/>
    <w:rsid w:val="00F51964"/>
    <w:rsid w:val="00F62C31"/>
    <w:rsid w:val="00F62CEE"/>
    <w:rsid w:val="00F82E08"/>
    <w:rsid w:val="00F9186A"/>
    <w:rsid w:val="00F95D1C"/>
    <w:rsid w:val="00FC4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7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0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dns</cp:lastModifiedBy>
  <cp:revision>35</cp:revision>
  <cp:lastPrinted>2022-09-28T09:45:00Z</cp:lastPrinted>
  <dcterms:created xsi:type="dcterms:W3CDTF">2020-02-17T06:40:00Z</dcterms:created>
  <dcterms:modified xsi:type="dcterms:W3CDTF">2023-09-21T04:20:00Z</dcterms:modified>
</cp:coreProperties>
</file>